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5D" w:rsidRPr="000A7122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>Table #</w:t>
      </w:r>
      <w:r w:rsidR="00554914">
        <w:rPr>
          <w:rFonts w:ascii="Times New Roman" w:hAnsi="Times New Roman" w:cs="Times New Roman"/>
          <w:b/>
          <w:sz w:val="32"/>
          <w:szCs w:val="32"/>
        </w:rPr>
        <w:t xml:space="preserve"> 11</w:t>
      </w:r>
    </w:p>
    <w:p w:rsidR="008242A9" w:rsidRPr="000A7122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 xml:space="preserve">Panel </w:t>
      </w:r>
      <w:r w:rsidR="008746E5" w:rsidRPr="000A7122">
        <w:rPr>
          <w:rFonts w:ascii="Times New Roman" w:hAnsi="Times New Roman" w:cs="Times New Roman"/>
          <w:b/>
          <w:sz w:val="32"/>
          <w:szCs w:val="32"/>
        </w:rPr>
        <w:t>4</w:t>
      </w:r>
      <w:r w:rsidR="003D4174" w:rsidRPr="000A712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8746E5" w:rsidRPr="000A7122">
        <w:rPr>
          <w:rFonts w:ascii="Times New Roman" w:hAnsi="Times New Roman" w:cs="Times New Roman"/>
          <w:b/>
          <w:sz w:val="32"/>
          <w:szCs w:val="32"/>
        </w:rPr>
        <w:t>Insurance</w:t>
      </w:r>
      <w:r w:rsidR="009B26C8" w:rsidRPr="000A712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5195D" w:rsidRPr="000A7122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>Note taker name</w:t>
      </w:r>
      <w:r w:rsidR="00554914">
        <w:rPr>
          <w:rFonts w:ascii="Times New Roman" w:hAnsi="Times New Roman" w:cs="Times New Roman"/>
          <w:b/>
          <w:sz w:val="32"/>
          <w:szCs w:val="32"/>
        </w:rPr>
        <w:t xml:space="preserve"> Ray Toll</w:t>
      </w:r>
    </w:p>
    <w:p w:rsidR="0025195D" w:rsidRPr="000A7122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>Moderator</w:t>
      </w:r>
      <w:r w:rsidR="0055491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54914">
        <w:rPr>
          <w:rFonts w:ascii="Times New Roman" w:hAnsi="Times New Roman" w:cs="Times New Roman"/>
          <w:b/>
          <w:sz w:val="32"/>
          <w:szCs w:val="32"/>
        </w:rPr>
        <w:t>Wie</w:t>
      </w:r>
      <w:proofErr w:type="spellEnd"/>
      <w:r w:rsidR="00554914">
        <w:rPr>
          <w:rFonts w:ascii="Times New Roman" w:hAnsi="Times New Roman" w:cs="Times New Roman"/>
          <w:b/>
          <w:sz w:val="32"/>
          <w:szCs w:val="32"/>
        </w:rPr>
        <w:t xml:space="preserve"> Yusuf</w:t>
      </w:r>
    </w:p>
    <w:p w:rsidR="0025195D" w:rsidRPr="000A7122" w:rsidRDefault="0025195D" w:rsidP="009A695D">
      <w:pPr>
        <w:rPr>
          <w:rFonts w:ascii="Times New Roman" w:hAnsi="Times New Roman" w:cs="Times New Roman"/>
        </w:rPr>
      </w:pPr>
    </w:p>
    <w:p w:rsidR="0025195D" w:rsidRPr="000A7122" w:rsidRDefault="0025195D" w:rsidP="009A695D">
      <w:pPr>
        <w:rPr>
          <w:rFonts w:ascii="Times New Roman" w:hAnsi="Times New Roman" w:cs="Times New Roman"/>
        </w:rPr>
      </w:pPr>
    </w:p>
    <w:p w:rsidR="00BF0D03" w:rsidRPr="00BF0D03" w:rsidRDefault="0025195D" w:rsidP="00BF0D03">
      <w:pPr>
        <w:widowControl/>
        <w:ind w:hanging="360"/>
        <w:jc w:val="left"/>
        <w:rPr>
          <w:rFonts w:ascii="Times New Roman" w:hAnsi="Times New Roman" w:cs="Times New Roman"/>
          <w:i/>
        </w:rPr>
      </w:pPr>
      <w:r w:rsidRPr="00AB19FB">
        <w:rPr>
          <w:rFonts w:ascii="Times New Roman" w:hAnsi="Times New Roman" w:cs="Times New Roman"/>
          <w:b/>
          <w:i/>
        </w:rPr>
        <w:t>Question 1</w:t>
      </w:r>
      <w:r w:rsidRPr="000A7122">
        <w:rPr>
          <w:rFonts w:ascii="Times New Roman" w:hAnsi="Times New Roman" w:cs="Times New Roman"/>
          <w:i/>
        </w:rPr>
        <w:t xml:space="preserve">: </w:t>
      </w:r>
      <w:r w:rsidR="00BF0D03" w:rsidRPr="00BF0D03">
        <w:rPr>
          <w:rFonts w:ascii="Times New Roman" w:hAnsi="Times New Roman" w:cs="Times New Roman"/>
          <w:i/>
        </w:rPr>
        <w:t>How can individua</w:t>
      </w:r>
      <w:r w:rsidR="001C757A">
        <w:rPr>
          <w:rFonts w:ascii="Times New Roman" w:hAnsi="Times New Roman" w:cs="Times New Roman"/>
          <w:i/>
        </w:rPr>
        <w:t>ls be encouraged to buy flood </w:t>
      </w:r>
      <w:r w:rsidR="00BF0D03" w:rsidRPr="00BF0D03">
        <w:rPr>
          <w:rFonts w:ascii="Times New Roman" w:hAnsi="Times New Roman" w:cs="Times New Roman"/>
          <w:i/>
        </w:rPr>
        <w:t>insurance or lenders encouraged to require purchase of flood insurance?</w:t>
      </w: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:rsidR="0025195D" w:rsidRPr="000A7122" w:rsidRDefault="00AB19FB" w:rsidP="009A695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  <w:r w:rsidR="003D4174" w:rsidRPr="000A7122">
        <w:rPr>
          <w:rFonts w:ascii="Times New Roman" w:hAnsi="Times New Roman" w:cs="Times New Roman"/>
          <w:color w:val="15366B"/>
        </w:rPr>
        <w:t xml:space="preserve"> </w:t>
      </w:r>
      <w:r w:rsidR="00F737BB">
        <w:rPr>
          <w:rFonts w:ascii="Times New Roman" w:hAnsi="Times New Roman" w:cs="Times New Roman"/>
          <w:color w:val="15366B"/>
        </w:rPr>
        <w:t xml:space="preserve">Helps people be more risk averse. Bundling insurance can help. This is </w:t>
      </w:r>
      <w:proofErr w:type="gramStart"/>
      <w:r w:rsidR="00F737BB">
        <w:rPr>
          <w:rFonts w:ascii="Times New Roman" w:hAnsi="Times New Roman" w:cs="Times New Roman"/>
          <w:color w:val="15366B"/>
        </w:rPr>
        <w:t>a</w:t>
      </w:r>
      <w:proofErr w:type="gramEnd"/>
      <w:r w:rsidR="00F737BB">
        <w:rPr>
          <w:rFonts w:ascii="Times New Roman" w:hAnsi="Times New Roman" w:cs="Times New Roman"/>
          <w:color w:val="15366B"/>
        </w:rPr>
        <w:t xml:space="preserve"> </w:t>
      </w:r>
      <w:proofErr w:type="spellStart"/>
      <w:r w:rsidR="00F737BB">
        <w:rPr>
          <w:rFonts w:ascii="Times New Roman" w:hAnsi="Times New Roman" w:cs="Times New Roman"/>
          <w:color w:val="15366B"/>
        </w:rPr>
        <w:t>a</w:t>
      </w:r>
      <w:proofErr w:type="spellEnd"/>
      <w:r w:rsidR="00F737BB">
        <w:rPr>
          <w:rFonts w:ascii="Times New Roman" w:hAnsi="Times New Roman" w:cs="Times New Roman"/>
          <w:color w:val="15366B"/>
        </w:rPr>
        <w:t xml:space="preserve"> short term solution. Maybe go to a 99 year lease strategy and tied back to insurance.</w:t>
      </w: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:rsidR="008746E5" w:rsidRPr="000A7122" w:rsidRDefault="0025195D" w:rsidP="008746E5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Question 2:</w:t>
      </w:r>
      <w:r w:rsidR="003D4174" w:rsidRPr="000A7122">
        <w:rPr>
          <w:rFonts w:ascii="Times New Roman" w:hAnsi="Times New Roman" w:cs="Times New Roman"/>
          <w:i/>
        </w:rPr>
        <w:t xml:space="preserve"> </w:t>
      </w:r>
      <w:r w:rsidR="00BF0D03" w:rsidRPr="00BF0D03">
        <w:rPr>
          <w:rFonts w:ascii="Times New Roman" w:hAnsi="Times New Roman" w:cs="Times New Roman"/>
          <w:i/>
        </w:rPr>
        <w:t>What are the social, political, and economic implications of charging fully risk-based rates for those in high-risk flood zones? </w:t>
      </w:r>
    </w:p>
    <w:p w:rsidR="00270F4F" w:rsidRPr="000A7122" w:rsidRDefault="00270F4F" w:rsidP="00270F4F">
      <w:pPr>
        <w:rPr>
          <w:rFonts w:ascii="Times New Roman" w:hAnsi="Times New Roman" w:cs="Times New Roman"/>
          <w:i/>
        </w:rPr>
      </w:pPr>
    </w:p>
    <w:p w:rsidR="0025195D" w:rsidRPr="00F737BB" w:rsidRDefault="00AB19FB" w:rsidP="009A695D">
      <w:pPr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  <w:r w:rsidR="00F737BB">
        <w:rPr>
          <w:rFonts w:ascii="Times New Roman" w:hAnsi="Times New Roman" w:cs="Times New Roman"/>
          <w:color w:val="1F497D" w:themeColor="text2"/>
        </w:rPr>
        <w:t xml:space="preserve"> Some may not be able to sell their homes, unable to retire, etc. </w:t>
      </w:r>
      <w:r w:rsidR="00406B8A">
        <w:rPr>
          <w:rFonts w:ascii="Times New Roman" w:hAnsi="Times New Roman" w:cs="Times New Roman"/>
          <w:color w:val="1F497D" w:themeColor="text2"/>
        </w:rPr>
        <w:t xml:space="preserve">Need more transparency when buying and insuring property. Need to enforce procedures. </w:t>
      </w:r>
      <w:proofErr w:type="gramStart"/>
      <w:r w:rsidR="00406B8A">
        <w:rPr>
          <w:rFonts w:ascii="Times New Roman" w:hAnsi="Times New Roman" w:cs="Times New Roman"/>
          <w:color w:val="1F497D" w:themeColor="text2"/>
        </w:rPr>
        <w:t>Does not seem to be a level playing field.</w:t>
      </w:r>
      <w:proofErr w:type="gramEnd"/>
      <w:r w:rsidR="00406B8A">
        <w:rPr>
          <w:rFonts w:ascii="Times New Roman" w:hAnsi="Times New Roman" w:cs="Times New Roman"/>
          <w:color w:val="1F497D" w:themeColor="text2"/>
        </w:rPr>
        <w:t xml:space="preserve"> It seems that the rules of insurance change depending on whom one talks to. </w:t>
      </w: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:rsidR="00BF0D03" w:rsidRPr="000A7122" w:rsidRDefault="0025195D" w:rsidP="00BF0D03">
      <w:pPr>
        <w:rPr>
          <w:rFonts w:ascii="Times New Roman" w:hAnsi="Times New Roman" w:cs="Times New Roman"/>
          <w:i/>
        </w:rPr>
      </w:pPr>
      <w:r w:rsidRPr="00AB19FB">
        <w:rPr>
          <w:rFonts w:ascii="Times New Roman" w:hAnsi="Times New Roman" w:cs="Times New Roman"/>
          <w:b/>
          <w:i/>
        </w:rPr>
        <w:t>Question 3</w:t>
      </w:r>
      <w:r w:rsidRPr="000A7122">
        <w:rPr>
          <w:rFonts w:ascii="Times New Roman" w:hAnsi="Times New Roman" w:cs="Times New Roman"/>
          <w:i/>
        </w:rPr>
        <w:t>:</w:t>
      </w:r>
      <w:r w:rsidR="003D4174" w:rsidRPr="000A7122">
        <w:rPr>
          <w:rFonts w:ascii="Times New Roman" w:hAnsi="Times New Roman" w:cs="Times New Roman"/>
          <w:i/>
        </w:rPr>
        <w:t xml:space="preserve"> </w:t>
      </w:r>
      <w:r w:rsidR="00BF0D03" w:rsidRPr="00BF0D03">
        <w:rPr>
          <w:rFonts w:ascii="Times New Roman" w:hAnsi="Times New Roman" w:cs="Times New Roman"/>
          <w:i/>
        </w:rPr>
        <w:t>How should you balance between investments in flood protection and relying on flood insurance?</w:t>
      </w:r>
    </w:p>
    <w:p w:rsidR="00BF0D03" w:rsidRPr="00BF0D03" w:rsidRDefault="00BF0D03" w:rsidP="00BF0D03">
      <w:pPr>
        <w:widowControl/>
        <w:jc w:val="left"/>
        <w:rPr>
          <w:rFonts w:ascii="Times New Roman" w:eastAsia="Times New Roman" w:hAnsi="Times New Roman" w:cs="Times New Roman"/>
          <w:kern w:val="0"/>
          <w:lang w:eastAsia="en-US"/>
        </w:rPr>
      </w:pPr>
    </w:p>
    <w:p w:rsidR="0025195D" w:rsidRPr="00406B8A" w:rsidRDefault="00AB19FB" w:rsidP="009A695D">
      <w:pPr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  <w:r w:rsidR="00406B8A">
        <w:rPr>
          <w:rFonts w:ascii="Times New Roman" w:hAnsi="Times New Roman" w:cs="Times New Roman"/>
          <w:i/>
        </w:rPr>
        <w:t xml:space="preserve"> </w:t>
      </w:r>
      <w:r w:rsidR="00406B8A">
        <w:rPr>
          <w:rFonts w:ascii="Times New Roman" w:hAnsi="Times New Roman" w:cs="Times New Roman"/>
          <w:color w:val="1F497D" w:themeColor="text2"/>
        </w:rPr>
        <w:t xml:space="preserve">This gets back to the idea of bundling and incentives. </w:t>
      </w:r>
      <w:r w:rsidR="00B94697">
        <w:rPr>
          <w:rFonts w:ascii="Times New Roman" w:hAnsi="Times New Roman" w:cs="Times New Roman"/>
          <w:color w:val="1F497D" w:themeColor="text2"/>
        </w:rPr>
        <w:t xml:space="preserve">This balance is regionally-dependent. The local jurisdiction and how the monies get prioritized. </w:t>
      </w: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:rsidR="0025195D" w:rsidRPr="000A7122" w:rsidRDefault="0025195D" w:rsidP="009A695D">
      <w:pPr>
        <w:rPr>
          <w:rFonts w:ascii="Times New Roman" w:hAnsi="Times New Roman" w:cs="Times New Roman"/>
        </w:rPr>
      </w:pPr>
      <w:r w:rsidRPr="00AB19FB">
        <w:rPr>
          <w:rFonts w:ascii="Times New Roman" w:hAnsi="Times New Roman" w:cs="Times New Roman"/>
          <w:b/>
          <w:i/>
        </w:rPr>
        <w:t>General Question</w:t>
      </w:r>
      <w:r w:rsidRPr="000A7122">
        <w:rPr>
          <w:rFonts w:ascii="Times New Roman" w:hAnsi="Times New Roman" w:cs="Times New Roman"/>
          <w:i/>
        </w:rPr>
        <w:t xml:space="preserve">: </w:t>
      </w:r>
      <w:r w:rsidR="003D4174" w:rsidRPr="000A7122">
        <w:rPr>
          <w:rFonts w:ascii="Times New Roman" w:hAnsi="Times New Roman" w:cs="Times New Roman"/>
        </w:rPr>
        <w:t>Given what you've learned during this panel, what types of collaborative research and action might be most useful in affecting adaptive policy?</w:t>
      </w:r>
    </w:p>
    <w:p w:rsidR="00AB19FB" w:rsidRDefault="00AB19FB" w:rsidP="009A695D">
      <w:pPr>
        <w:rPr>
          <w:rFonts w:ascii="Times New Roman" w:hAnsi="Times New Roman" w:cs="Times New Roman"/>
          <w:b/>
          <w:i/>
        </w:rPr>
      </w:pPr>
    </w:p>
    <w:p w:rsidR="00246DD0" w:rsidRPr="00B94697" w:rsidRDefault="00AB19FB" w:rsidP="009A695D">
      <w:pPr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46DD0" w:rsidRPr="000A7122">
        <w:rPr>
          <w:rFonts w:ascii="Times New Roman" w:hAnsi="Times New Roman" w:cs="Times New Roman"/>
          <w:i/>
        </w:rPr>
        <w:t>:</w:t>
      </w:r>
      <w:r w:rsidR="00B94697">
        <w:rPr>
          <w:rFonts w:ascii="Times New Roman" w:hAnsi="Times New Roman" w:cs="Times New Roman"/>
        </w:rPr>
        <w:t xml:space="preserve"> </w:t>
      </w:r>
      <w:r w:rsidR="00B94697">
        <w:rPr>
          <w:rFonts w:ascii="Times New Roman" w:hAnsi="Times New Roman" w:cs="Times New Roman"/>
          <w:color w:val="1F497D" w:themeColor="text2"/>
        </w:rPr>
        <w:t>Insurance is a short term solution – we need a long term solution.</w:t>
      </w: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Consensus Points:</w:t>
      </w: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:rsidR="00B94697" w:rsidRPr="00B94697" w:rsidRDefault="0025195D" w:rsidP="00B94697">
      <w:pPr>
        <w:rPr>
          <w:rFonts w:ascii="Times New Roman" w:hAnsi="Times New Roman" w:cs="Times New Roman"/>
          <w:color w:val="1F497D" w:themeColor="text2"/>
        </w:rPr>
      </w:pPr>
      <w:r w:rsidRPr="000A7122">
        <w:rPr>
          <w:rFonts w:ascii="Times New Roman" w:hAnsi="Times New Roman" w:cs="Times New Roman"/>
          <w:i/>
        </w:rPr>
        <w:lastRenderedPageBreak/>
        <w:t>Takeaways/Action Items:</w:t>
      </w:r>
      <w:r w:rsidR="00B94697">
        <w:rPr>
          <w:rFonts w:ascii="Times New Roman" w:hAnsi="Times New Roman" w:cs="Times New Roman"/>
          <w:i/>
        </w:rPr>
        <w:t xml:space="preserve"> </w:t>
      </w:r>
      <w:r w:rsidR="00B94697">
        <w:rPr>
          <w:rFonts w:ascii="Times New Roman" w:hAnsi="Times New Roman" w:cs="Times New Roman"/>
          <w:color w:val="1F497D" w:themeColor="text2"/>
        </w:rPr>
        <w:t>Insurance is a short term solution – we need a long term solution.</w:t>
      </w: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Points of dissent:</w:t>
      </w: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Miscellaneous/Interesting:</w:t>
      </w: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sectPr w:rsidR="0025195D" w:rsidRPr="000A7122" w:rsidSect="008242A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6CE5D99"/>
    <w:multiLevelType w:val="hybridMultilevel"/>
    <w:tmpl w:val="F6FA6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A9"/>
    <w:rsid w:val="000A7122"/>
    <w:rsid w:val="00143C7B"/>
    <w:rsid w:val="001C757A"/>
    <w:rsid w:val="00246DD0"/>
    <w:rsid w:val="0025195D"/>
    <w:rsid w:val="00270F4F"/>
    <w:rsid w:val="00276FF8"/>
    <w:rsid w:val="003B613A"/>
    <w:rsid w:val="003D4174"/>
    <w:rsid w:val="00406B8A"/>
    <w:rsid w:val="004C4E76"/>
    <w:rsid w:val="00554914"/>
    <w:rsid w:val="00567A0C"/>
    <w:rsid w:val="006E5488"/>
    <w:rsid w:val="008242A9"/>
    <w:rsid w:val="008746E5"/>
    <w:rsid w:val="009A695D"/>
    <w:rsid w:val="009B26C8"/>
    <w:rsid w:val="00AB19FB"/>
    <w:rsid w:val="00B94697"/>
    <w:rsid w:val="00BC7734"/>
    <w:rsid w:val="00BE5C81"/>
    <w:rsid w:val="00BF0D03"/>
    <w:rsid w:val="00C40513"/>
    <w:rsid w:val="00DD1FEE"/>
    <w:rsid w:val="00F737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DD0"/>
    <w:pPr>
      <w:widowControl/>
      <w:ind w:left="720"/>
      <w:contextualSpacing/>
      <w:jc w:val="left"/>
    </w:pPr>
    <w:rPr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DD0"/>
    <w:pPr>
      <w:widowControl/>
      <w:ind w:left="720"/>
      <w:contextualSpacing/>
      <w:jc w:val="left"/>
    </w:pPr>
    <w:rPr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0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&amp; June</dc:creator>
  <cp:lastModifiedBy>Ray Toll</cp:lastModifiedBy>
  <cp:revision>2</cp:revision>
  <dcterms:created xsi:type="dcterms:W3CDTF">2013-10-30T19:53:00Z</dcterms:created>
  <dcterms:modified xsi:type="dcterms:W3CDTF">2013-10-30T19:53:00Z</dcterms:modified>
</cp:coreProperties>
</file>